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59" w:rsidRPr="00FB13D4" w:rsidRDefault="00FB13D4" w:rsidP="00345259">
      <w:pPr>
        <w:jc w:val="right"/>
        <w:rPr>
          <w:rFonts w:ascii="標楷體" w:eastAsia="標楷體" w:hAnsi="標楷體"/>
          <w:sz w:val="12"/>
          <w:szCs w:val="12"/>
        </w:rPr>
      </w:pPr>
      <w:r w:rsidRPr="00FB13D4">
        <w:rPr>
          <w:rFonts w:ascii="標楷體" w:eastAsia="標楷體" w:hAnsi="標楷體" w:hint="eastAsia"/>
          <w:sz w:val="12"/>
          <w:szCs w:val="12"/>
        </w:rPr>
        <w:t>連江縣政府</w:t>
      </w:r>
      <w:r w:rsidR="00345259" w:rsidRPr="00FB13D4">
        <w:rPr>
          <w:rFonts w:ascii="標楷體" w:eastAsia="標楷體" w:hAnsi="標楷體" w:hint="eastAsia"/>
          <w:sz w:val="12"/>
          <w:szCs w:val="12"/>
        </w:rPr>
        <w:t>104年1月8日連工水字第1030054620號函同意核備</w:t>
      </w:r>
    </w:p>
    <w:p w:rsidR="00B00E09" w:rsidRDefault="00850C4B" w:rsidP="00C543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54350">
        <w:rPr>
          <w:rFonts w:ascii="標楷體" w:eastAsia="標楷體" w:hAnsi="標楷體" w:hint="eastAsia"/>
          <w:sz w:val="28"/>
          <w:szCs w:val="28"/>
        </w:rPr>
        <w:t>連江縣自來水廠用戶用水設備裝設工程費計收要點</w:t>
      </w:r>
    </w:p>
    <w:p w:rsidR="00C54350" w:rsidRDefault="00C54350" w:rsidP="00C543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54350">
        <w:rPr>
          <w:rFonts w:ascii="標楷體" w:eastAsia="標楷體" w:hAnsi="標楷體" w:hint="eastAsia"/>
          <w:sz w:val="28"/>
          <w:szCs w:val="28"/>
        </w:rPr>
        <w:t>本要點依本廠營業章程第十二條規定訂定之。</w:t>
      </w:r>
    </w:p>
    <w:p w:rsidR="00D50AB2" w:rsidRDefault="00D50AB2" w:rsidP="00C543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外線指配水管至量水器(含水量計)間之設備，由用戶向本廠申請並繳付各項費用後，</w:t>
      </w:r>
      <w:r w:rsidR="00F04FD7">
        <w:rPr>
          <w:rFonts w:ascii="標楷體" w:eastAsia="標楷體" w:hAnsi="標楷體" w:hint="eastAsia"/>
          <w:sz w:val="28"/>
          <w:szCs w:val="28"/>
        </w:rPr>
        <w:t>由本廠裝設，外線如以</w:t>
      </w:r>
      <w:r w:rsidR="00615D6D">
        <w:rPr>
          <w:rFonts w:ascii="標楷體" w:eastAsia="標楷體" w:hAnsi="標楷體" w:hint="eastAsia"/>
          <w:sz w:val="28"/>
          <w:szCs w:val="28"/>
        </w:rPr>
        <w:t>加大口徑辦理，</w:t>
      </w:r>
      <w:r w:rsidR="00C87E84">
        <w:rPr>
          <w:rFonts w:ascii="標楷體" w:eastAsia="標楷體" w:hAnsi="標楷體" w:hint="eastAsia"/>
          <w:sz w:val="28"/>
          <w:szCs w:val="28"/>
        </w:rPr>
        <w:t>並由本廠負擔加大部分之差額者，</w:t>
      </w:r>
      <w:r w:rsidR="001E2D5A">
        <w:rPr>
          <w:rFonts w:ascii="標楷體" w:eastAsia="標楷體" w:hAnsi="標楷體" w:hint="eastAsia"/>
          <w:sz w:val="28"/>
          <w:szCs w:val="28"/>
        </w:rPr>
        <w:t>用戶不得反對本廠駁接他人使用。</w:t>
      </w:r>
    </w:p>
    <w:p w:rsidR="00AB4119" w:rsidRPr="00C54350" w:rsidRDefault="00AB4119" w:rsidP="00C543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內線指量水器後至水</w:t>
      </w:r>
      <w:r w:rsidR="00A70C4A">
        <w:rPr>
          <w:rFonts w:ascii="標楷體" w:eastAsia="標楷體" w:hAnsi="標楷體" w:hint="eastAsia"/>
          <w:sz w:val="28"/>
          <w:szCs w:val="28"/>
        </w:rPr>
        <w:t>栓間之設備，</w:t>
      </w:r>
      <w:r w:rsidR="007D36BE">
        <w:rPr>
          <w:rFonts w:ascii="標楷體" w:eastAsia="標楷體" w:hAnsi="標楷體" w:hint="eastAsia"/>
          <w:sz w:val="28"/>
          <w:szCs w:val="28"/>
        </w:rPr>
        <w:t>由用戶委託合格自來水管承裝商裝設，</w:t>
      </w:r>
      <w:r w:rsidR="005D495A">
        <w:rPr>
          <w:rFonts w:ascii="標楷體" w:eastAsia="標楷體" w:hAnsi="標楷體" w:hint="eastAsia"/>
          <w:sz w:val="28"/>
          <w:szCs w:val="28"/>
        </w:rPr>
        <w:t>但情形特殊經雙方同意者，得併外線計費由本廠裝設。</w:t>
      </w:r>
    </w:p>
    <w:p w:rsidR="005016B0" w:rsidRPr="00244211" w:rsidRDefault="00C54350" w:rsidP="002442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凡申請用水設備外線新裝或改裝，其工程</w:t>
      </w:r>
      <w:r w:rsidR="00244211">
        <w:rPr>
          <w:rFonts w:ascii="標楷體" w:eastAsia="標楷體" w:hAnsi="標楷體" w:hint="eastAsia"/>
          <w:sz w:val="28"/>
          <w:szCs w:val="28"/>
        </w:rPr>
        <w:t>基本費用</w:t>
      </w:r>
      <w:r w:rsidR="00D65721">
        <w:rPr>
          <w:rFonts w:ascii="標楷體" w:eastAsia="標楷體" w:hAnsi="標楷體" w:hint="eastAsia"/>
          <w:sz w:val="28"/>
          <w:szCs w:val="28"/>
        </w:rPr>
        <w:t>收標準由本廠依成本計算</w:t>
      </w:r>
      <w:r w:rsidR="00D74A45">
        <w:rPr>
          <w:rFonts w:ascii="標楷體" w:eastAsia="標楷體" w:hAnsi="標楷體" w:hint="eastAsia"/>
          <w:sz w:val="28"/>
          <w:szCs w:val="28"/>
        </w:rPr>
        <w:t>如附件</w:t>
      </w:r>
      <w:r w:rsidR="00D65721">
        <w:rPr>
          <w:rFonts w:ascii="標楷體" w:eastAsia="標楷體" w:hAnsi="標楷體" w:hint="eastAsia"/>
          <w:sz w:val="28"/>
          <w:szCs w:val="28"/>
        </w:rPr>
        <w:t>。</w:t>
      </w:r>
    </w:p>
    <w:p w:rsidR="00603362" w:rsidRDefault="00603362" w:rsidP="00C543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申請人應繳之用水設備外線工程費，自本廠通知之日起，</w:t>
      </w:r>
      <w:r w:rsidR="00AF3EB6">
        <w:rPr>
          <w:rFonts w:ascii="標楷體" w:eastAsia="標楷體" w:hAnsi="標楷體" w:hint="eastAsia"/>
          <w:sz w:val="28"/>
          <w:szCs w:val="28"/>
        </w:rPr>
        <w:t>其有效期限為30</w:t>
      </w:r>
      <w:r w:rsidR="009F5A94">
        <w:rPr>
          <w:rFonts w:ascii="標楷體" w:eastAsia="標楷體" w:hAnsi="標楷體" w:hint="eastAsia"/>
          <w:sz w:val="28"/>
          <w:szCs w:val="28"/>
        </w:rPr>
        <w:t>天，</w:t>
      </w:r>
      <w:r w:rsidR="00EC11D2">
        <w:rPr>
          <w:rFonts w:ascii="標楷體" w:eastAsia="標楷體" w:hAnsi="標楷體" w:hint="eastAsia"/>
          <w:sz w:val="28"/>
          <w:szCs w:val="28"/>
        </w:rPr>
        <w:t>逾期未繳付者，遇工料價格變更時，照新價格核算計收。</w:t>
      </w:r>
    </w:p>
    <w:p w:rsidR="00EC11D2" w:rsidRDefault="009455EF" w:rsidP="00C543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申請案件保留二</w:t>
      </w:r>
      <w:r w:rsidR="001773CB">
        <w:rPr>
          <w:rFonts w:ascii="標楷體" w:eastAsia="標楷體" w:hAnsi="標楷體" w:hint="eastAsia"/>
          <w:sz w:val="28"/>
          <w:szCs w:val="28"/>
        </w:rPr>
        <w:t>個月，</w:t>
      </w:r>
      <w:r w:rsidR="00841999">
        <w:rPr>
          <w:rFonts w:ascii="標楷體" w:eastAsia="標楷體" w:hAnsi="標楷體" w:hint="eastAsia"/>
          <w:sz w:val="28"/>
          <w:szCs w:val="28"/>
        </w:rPr>
        <w:t>逾時註銷。</w:t>
      </w:r>
    </w:p>
    <w:p w:rsidR="00841999" w:rsidRDefault="008A4AD5" w:rsidP="00C543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申請人繳付用水設備外線工程費後，</w:t>
      </w:r>
      <w:r w:rsidR="007652EC">
        <w:rPr>
          <w:rFonts w:ascii="標楷體" w:eastAsia="標楷體" w:hAnsi="標楷體" w:hint="eastAsia"/>
          <w:sz w:val="28"/>
          <w:szCs w:val="28"/>
        </w:rPr>
        <w:t>如撤銷申請或因申請人之事由或因道路禁止挖掘而未能施工者，其工程費退還按下列規定辦理。</w:t>
      </w:r>
    </w:p>
    <w:p w:rsidR="007652EC" w:rsidRDefault="007652EC" w:rsidP="007652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尚未施工者，全數退還。</w:t>
      </w:r>
    </w:p>
    <w:p w:rsidR="007652EC" w:rsidRDefault="007652EC" w:rsidP="007652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已動工尚未完工者，視施工長度結算退還。</w:t>
      </w:r>
    </w:p>
    <w:p w:rsidR="007652EC" w:rsidRPr="00836959" w:rsidRDefault="0095261C" w:rsidP="008369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36959">
        <w:rPr>
          <w:rFonts w:ascii="標楷體" w:eastAsia="標楷體" w:hAnsi="標楷體" w:hint="eastAsia"/>
          <w:sz w:val="28"/>
          <w:szCs w:val="28"/>
        </w:rPr>
        <w:t>申請人繳付用水設備</w:t>
      </w:r>
      <w:r w:rsidR="007B3AD5" w:rsidRPr="00836959">
        <w:rPr>
          <w:rFonts w:ascii="標楷體" w:eastAsia="標楷體" w:hAnsi="標楷體" w:hint="eastAsia"/>
          <w:sz w:val="28"/>
          <w:szCs w:val="28"/>
        </w:rPr>
        <w:t>外線工程費用，</w:t>
      </w:r>
      <w:r w:rsidR="00836959" w:rsidRPr="00836959">
        <w:rPr>
          <w:rFonts w:ascii="標楷體" w:eastAsia="標楷體" w:hAnsi="標楷體" w:hint="eastAsia"/>
          <w:sz w:val="28"/>
          <w:szCs w:val="28"/>
        </w:rPr>
        <w:t>如經申請人要求，而必須變更設計時，其所增加工程費由申請人負擔之。</w:t>
      </w:r>
    </w:p>
    <w:p w:rsidR="00836959" w:rsidRDefault="00836959" w:rsidP="008369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錶前用水設備，</w:t>
      </w:r>
      <w:r w:rsidR="007D36E2">
        <w:rPr>
          <w:rFonts w:ascii="標楷體" w:eastAsia="標楷體" w:hAnsi="標楷體" w:hint="eastAsia"/>
          <w:sz w:val="28"/>
          <w:szCs w:val="28"/>
        </w:rPr>
        <w:t>係屬本廠財產，其經費分擔如下：</w:t>
      </w:r>
    </w:p>
    <w:p w:rsidR="001F566F" w:rsidRDefault="001F566F" w:rsidP="009532D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管溝由本廠雇工挖掘，並負責復舊，</w:t>
      </w:r>
      <w:r w:rsidR="009532D9">
        <w:rPr>
          <w:rFonts w:ascii="標楷體" w:eastAsia="標楷體" w:hAnsi="標楷體" w:hint="eastAsia"/>
          <w:sz w:val="28"/>
          <w:szCs w:val="28"/>
        </w:rPr>
        <w:t>所需費用由用戶負擔。</w:t>
      </w:r>
    </w:p>
    <w:p w:rsidR="009532D9" w:rsidRDefault="009532D9" w:rsidP="009532D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管溝由用戶自行挖掘，負責復舊</w:t>
      </w:r>
      <w:r w:rsidR="00205102">
        <w:rPr>
          <w:rFonts w:ascii="標楷體" w:eastAsia="標楷體" w:hAnsi="標楷體" w:hint="eastAsia"/>
          <w:sz w:val="28"/>
          <w:szCs w:val="28"/>
        </w:rPr>
        <w:t>，費用由用戶自行負擔。</w:t>
      </w:r>
    </w:p>
    <w:p w:rsidR="00CA7FAB" w:rsidRPr="00EC5EC8" w:rsidRDefault="00CA7FAB" w:rsidP="00EC5E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C5EC8">
        <w:rPr>
          <w:rFonts w:ascii="標楷體" w:eastAsia="標楷體" w:hAnsi="標楷體" w:hint="eastAsia"/>
          <w:sz w:val="28"/>
          <w:szCs w:val="28"/>
        </w:rPr>
        <w:t>因施工挖掘道路，</w:t>
      </w:r>
      <w:r w:rsidR="00D306C5" w:rsidRPr="00EC5EC8">
        <w:rPr>
          <w:rFonts w:ascii="標楷體" w:eastAsia="標楷體" w:hAnsi="標楷體" w:hint="eastAsia"/>
          <w:sz w:val="28"/>
          <w:szCs w:val="28"/>
        </w:rPr>
        <w:t>其應繳道路修復費，由本廠按道路主管機關規定標準代收彙繳，</w:t>
      </w:r>
      <w:r w:rsidR="00C86795" w:rsidRPr="00EC5EC8">
        <w:rPr>
          <w:rFonts w:ascii="標楷體" w:eastAsia="標楷體" w:hAnsi="標楷體" w:hint="eastAsia"/>
          <w:sz w:val="28"/>
          <w:szCs w:val="28"/>
        </w:rPr>
        <w:t>或通知申請人自行繳付。</w:t>
      </w:r>
    </w:p>
    <w:p w:rsidR="00E14AC1" w:rsidRDefault="00EC5EC8" w:rsidP="00E14A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本要點報請連江縣政府核准後實施。</w:t>
      </w:r>
    </w:p>
    <w:p w:rsidR="00E14AC1" w:rsidRPr="00255F38" w:rsidRDefault="00E14AC1" w:rsidP="00E14AC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sectPr w:rsidR="00E14AC1" w:rsidRPr="00255F38" w:rsidSect="00B00E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A4" w:rsidRDefault="004962A4" w:rsidP="00244211">
      <w:r>
        <w:separator/>
      </w:r>
    </w:p>
  </w:endnote>
  <w:endnote w:type="continuationSeparator" w:id="1">
    <w:p w:rsidR="004962A4" w:rsidRDefault="004962A4" w:rsidP="0024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A4" w:rsidRDefault="004962A4" w:rsidP="00244211">
      <w:r>
        <w:separator/>
      </w:r>
    </w:p>
  </w:footnote>
  <w:footnote w:type="continuationSeparator" w:id="1">
    <w:p w:rsidR="004962A4" w:rsidRDefault="004962A4" w:rsidP="00244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05C0"/>
    <w:multiLevelType w:val="hybridMultilevel"/>
    <w:tmpl w:val="E12CF4C2"/>
    <w:lvl w:ilvl="0" w:tplc="83689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131B62"/>
    <w:multiLevelType w:val="hybridMultilevel"/>
    <w:tmpl w:val="FAD2E590"/>
    <w:lvl w:ilvl="0" w:tplc="9CB45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3183514"/>
    <w:multiLevelType w:val="hybridMultilevel"/>
    <w:tmpl w:val="88CA56C4"/>
    <w:lvl w:ilvl="0" w:tplc="255E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350"/>
    <w:rsid w:val="001773CB"/>
    <w:rsid w:val="00190212"/>
    <w:rsid w:val="001E2D5A"/>
    <w:rsid w:val="001F566F"/>
    <w:rsid w:val="00205102"/>
    <w:rsid w:val="00244211"/>
    <w:rsid w:val="00255F38"/>
    <w:rsid w:val="002E768E"/>
    <w:rsid w:val="00300A2A"/>
    <w:rsid w:val="00345259"/>
    <w:rsid w:val="003D72EA"/>
    <w:rsid w:val="004962A4"/>
    <w:rsid w:val="005016B0"/>
    <w:rsid w:val="00515A94"/>
    <w:rsid w:val="00544E7A"/>
    <w:rsid w:val="00594B20"/>
    <w:rsid w:val="005D495A"/>
    <w:rsid w:val="00603362"/>
    <w:rsid w:val="00615D6D"/>
    <w:rsid w:val="006D7087"/>
    <w:rsid w:val="00724C96"/>
    <w:rsid w:val="007652EC"/>
    <w:rsid w:val="007B3AD5"/>
    <w:rsid w:val="007B4BB2"/>
    <w:rsid w:val="007D36BE"/>
    <w:rsid w:val="007D36E2"/>
    <w:rsid w:val="00836959"/>
    <w:rsid w:val="00841999"/>
    <w:rsid w:val="00850C4B"/>
    <w:rsid w:val="008A4AD5"/>
    <w:rsid w:val="009455EF"/>
    <w:rsid w:val="0095261C"/>
    <w:rsid w:val="009532D9"/>
    <w:rsid w:val="009F4756"/>
    <w:rsid w:val="009F5A94"/>
    <w:rsid w:val="00A70C4A"/>
    <w:rsid w:val="00AB4119"/>
    <w:rsid w:val="00AC661D"/>
    <w:rsid w:val="00AF3EB6"/>
    <w:rsid w:val="00B00E09"/>
    <w:rsid w:val="00B60933"/>
    <w:rsid w:val="00BD1D7F"/>
    <w:rsid w:val="00C54350"/>
    <w:rsid w:val="00C86795"/>
    <w:rsid w:val="00C87E84"/>
    <w:rsid w:val="00CA7FAB"/>
    <w:rsid w:val="00D306C5"/>
    <w:rsid w:val="00D50AB2"/>
    <w:rsid w:val="00D65721"/>
    <w:rsid w:val="00D74A45"/>
    <w:rsid w:val="00E14A4F"/>
    <w:rsid w:val="00E14AC1"/>
    <w:rsid w:val="00E62874"/>
    <w:rsid w:val="00EC11D2"/>
    <w:rsid w:val="00EC5EC8"/>
    <w:rsid w:val="00ED048F"/>
    <w:rsid w:val="00F0106C"/>
    <w:rsid w:val="00F04FD7"/>
    <w:rsid w:val="00F25E48"/>
    <w:rsid w:val="00F432AF"/>
    <w:rsid w:val="00FB115F"/>
    <w:rsid w:val="00F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5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4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4421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4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442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w34</cp:lastModifiedBy>
  <cp:revision>43</cp:revision>
  <cp:lastPrinted>2014-06-10T01:02:00Z</cp:lastPrinted>
  <dcterms:created xsi:type="dcterms:W3CDTF">2014-05-02T06:24:00Z</dcterms:created>
  <dcterms:modified xsi:type="dcterms:W3CDTF">2015-01-19T06:31:00Z</dcterms:modified>
</cp:coreProperties>
</file>